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8" w:rsidRDefault="005D3C08">
      <w:pPr>
        <w:pStyle w:val="Title"/>
      </w:pPr>
      <w:r>
        <w:t>AP Language and Composition: Thesis Statement Template</w:t>
      </w:r>
    </w:p>
    <w:p w:rsidR="005D3C08" w:rsidRDefault="005D3C08">
      <w:pPr>
        <w:jc w:val="center"/>
        <w:rPr>
          <w:b/>
          <w:bCs/>
        </w:rPr>
      </w:pPr>
      <w:r>
        <w:rPr>
          <w:b/>
          <w:bCs/>
        </w:rPr>
        <w:t>Fisher</w:t>
      </w:r>
    </w:p>
    <w:p w:rsidR="005D3C08" w:rsidRDefault="005D3C08">
      <w:pPr>
        <w:jc w:val="center"/>
        <w:rPr>
          <w:b/>
          <w:bCs/>
        </w:rPr>
      </w:pPr>
    </w:p>
    <w:p w:rsidR="005D3C08" w:rsidRDefault="005D3C08"/>
    <w:p w:rsidR="005D3C08" w:rsidRDefault="005D3C08"/>
    <w:p w:rsidR="005D3C08" w:rsidRDefault="005D3C08">
      <w:r>
        <w:t>___________________</w:t>
      </w:r>
      <w:proofErr w:type="gramStart"/>
      <w:r>
        <w:t>_(</w:t>
      </w:r>
      <w:proofErr w:type="gramEnd"/>
      <w:r>
        <w:t xml:space="preserve">Author’s Name) </w:t>
      </w:r>
      <w:r>
        <w:rPr>
          <w:b/>
          <w:bCs/>
        </w:rPr>
        <w:t xml:space="preserve">uses </w:t>
      </w:r>
      <w:r>
        <w:t xml:space="preserve">______________, ______________ and </w:t>
      </w:r>
    </w:p>
    <w:p w:rsidR="005D3C08" w:rsidRDefault="005D3C08"/>
    <w:p w:rsidR="005D3C08" w:rsidRDefault="005D3C08">
      <w:r>
        <w:t xml:space="preserve">___________________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show </w:t>
      </w:r>
      <w:r>
        <w:t>____________________________________________.</w:t>
      </w:r>
    </w:p>
    <w:p w:rsidR="005D3C08" w:rsidRDefault="005D3C08"/>
    <w:p w:rsidR="005D3C08" w:rsidRDefault="005D3C08"/>
    <w:p w:rsidR="005D3C08" w:rsidRDefault="005D3C08">
      <w:r>
        <w:t>*The first blank is for the author’s name; the second two</w:t>
      </w:r>
      <w:r w:rsidR="00DF00DB">
        <w:t xml:space="preserve"> or three</w:t>
      </w:r>
      <w:r>
        <w:t xml:space="preserve"> are for rhetorical devices; the final blank is for a thematic idea.</w:t>
      </w:r>
      <w:r w:rsidR="00DF00DB">
        <w:t xml:space="preserve"> Be as precise as you can when identifying rhetorical features and themes. Avoid merely restating the question.</w:t>
      </w:r>
    </w:p>
    <w:p w:rsidR="005D3C08" w:rsidRDefault="005D3C08"/>
    <w:p w:rsidR="005D3C08" w:rsidRDefault="005D3C08"/>
    <w:p w:rsidR="005D3C08" w:rsidRDefault="005D3C08"/>
    <w:p w:rsidR="005D3C08" w:rsidRDefault="005D3C08">
      <w:pPr>
        <w:rPr>
          <w:b/>
          <w:bCs/>
        </w:rPr>
      </w:pPr>
      <w:r>
        <w:rPr>
          <w:b/>
          <w:bCs/>
        </w:rPr>
        <w:t>List of active verbs:</w:t>
      </w: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  <w:r>
        <w:rPr>
          <w:b/>
          <w:bCs/>
        </w:rPr>
        <w:t>Demonstrate</w:t>
      </w:r>
      <w:r>
        <w:rPr>
          <w:b/>
          <w:bCs/>
        </w:rPr>
        <w:tab/>
      </w:r>
      <w:r>
        <w:rPr>
          <w:b/>
          <w:bCs/>
        </w:rPr>
        <w:tab/>
        <w:t>Communicate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own?</w:t>
      </w:r>
    </w:p>
    <w:p w:rsidR="005D3C08" w:rsidRDefault="005D3C08">
      <w:pPr>
        <w:rPr>
          <w:b/>
          <w:bCs/>
        </w:rPr>
      </w:pPr>
      <w:r>
        <w:rPr>
          <w:b/>
          <w:bCs/>
        </w:rPr>
        <w:t xml:space="preserve">Illustrate </w:t>
      </w:r>
      <w:r>
        <w:rPr>
          <w:b/>
          <w:bCs/>
        </w:rPr>
        <w:tab/>
      </w:r>
      <w:r>
        <w:rPr>
          <w:b/>
          <w:bCs/>
        </w:rPr>
        <w:tab/>
        <w:t>Express</w:t>
      </w:r>
    </w:p>
    <w:p w:rsidR="005D3C08" w:rsidRDefault="005D3C08">
      <w:pPr>
        <w:rPr>
          <w:b/>
          <w:bCs/>
        </w:rPr>
      </w:pPr>
      <w:r>
        <w:rPr>
          <w:b/>
          <w:bCs/>
        </w:rPr>
        <w:t>Identify</w:t>
      </w:r>
      <w:r>
        <w:rPr>
          <w:b/>
          <w:bCs/>
        </w:rPr>
        <w:tab/>
      </w:r>
      <w:r>
        <w:rPr>
          <w:b/>
          <w:bCs/>
        </w:rPr>
        <w:tab/>
        <w:t>Justify</w:t>
      </w:r>
    </w:p>
    <w:p w:rsidR="005D3C08" w:rsidRDefault="005D3C08">
      <w:pPr>
        <w:rPr>
          <w:b/>
          <w:bCs/>
        </w:rPr>
      </w:pPr>
      <w:r>
        <w:rPr>
          <w:b/>
          <w:bCs/>
        </w:rPr>
        <w:t>Elucidate</w:t>
      </w:r>
      <w:r>
        <w:rPr>
          <w:b/>
          <w:bCs/>
        </w:rPr>
        <w:tab/>
      </w:r>
      <w:r>
        <w:rPr>
          <w:b/>
          <w:bCs/>
        </w:rPr>
        <w:tab/>
        <w:t>Convey</w:t>
      </w:r>
    </w:p>
    <w:p w:rsidR="005D3C08" w:rsidRDefault="005D3C08">
      <w:pPr>
        <w:rPr>
          <w:b/>
          <w:bCs/>
        </w:rPr>
      </w:pPr>
      <w:r>
        <w:rPr>
          <w:b/>
          <w:bCs/>
        </w:rPr>
        <w:t>Present</w:t>
      </w:r>
      <w:r>
        <w:rPr>
          <w:b/>
          <w:bCs/>
        </w:rPr>
        <w:tab/>
      </w:r>
      <w:r>
        <w:rPr>
          <w:b/>
          <w:bCs/>
        </w:rPr>
        <w:tab/>
        <w:t>Explain</w:t>
      </w:r>
    </w:p>
    <w:p w:rsidR="005D3C08" w:rsidRDefault="005D3C08">
      <w:pPr>
        <w:rPr>
          <w:b/>
          <w:bCs/>
        </w:rPr>
      </w:pPr>
      <w:r>
        <w:rPr>
          <w:b/>
          <w:bCs/>
        </w:rPr>
        <w:t xml:space="preserve">Inform </w:t>
      </w:r>
      <w:r>
        <w:rPr>
          <w:b/>
          <w:bCs/>
        </w:rPr>
        <w:tab/>
      </w:r>
      <w:r>
        <w:rPr>
          <w:b/>
          <w:bCs/>
        </w:rPr>
        <w:tab/>
        <w:t>Prove</w:t>
      </w:r>
    </w:p>
    <w:p w:rsidR="005D3C08" w:rsidRDefault="005D3C08">
      <w:pPr>
        <w:rPr>
          <w:b/>
          <w:bCs/>
        </w:rPr>
      </w:pPr>
      <w:r>
        <w:rPr>
          <w:b/>
          <w:bCs/>
        </w:rPr>
        <w:t>Reveal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Persuade</w:t>
      </w:r>
    </w:p>
    <w:p w:rsidR="005D3C08" w:rsidRDefault="005D3C08">
      <w:pPr>
        <w:pBdr>
          <w:bottom w:val="double" w:sz="6" w:space="1" w:color="auto"/>
        </w:pBdr>
        <w:rPr>
          <w:b/>
          <w:bCs/>
        </w:rPr>
      </w:pPr>
      <w:r>
        <w:rPr>
          <w:b/>
          <w:bCs/>
        </w:rPr>
        <w:t>Show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00DB">
        <w:rPr>
          <w:b/>
          <w:bCs/>
        </w:rPr>
        <w:t>Exemplify</w:t>
      </w:r>
    </w:p>
    <w:p w:rsidR="005D3C08" w:rsidRDefault="005D3C08">
      <w:pPr>
        <w:pBdr>
          <w:bottom w:val="double" w:sz="6" w:space="1" w:color="auto"/>
        </w:pBdr>
        <w:rPr>
          <w:b/>
          <w:bCs/>
        </w:rPr>
      </w:pP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  <w:r>
        <w:rPr>
          <w:b/>
          <w:bCs/>
        </w:rPr>
        <w:t>Example:</w:t>
      </w:r>
    </w:p>
    <w:p w:rsidR="005D3C08" w:rsidRDefault="005D3C08">
      <w:pPr>
        <w:rPr>
          <w:b/>
          <w:bCs/>
        </w:rPr>
      </w:pPr>
    </w:p>
    <w:p w:rsidR="005D3C08" w:rsidRDefault="005D3C0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David Guterson</w:t>
      </w:r>
      <w:r>
        <w:t xml:space="preserve"> </w:t>
      </w:r>
      <w:r>
        <w:rPr>
          <w:b/>
          <w:bCs/>
        </w:rPr>
        <w:t>uses allusion, hyperbole,</w:t>
      </w:r>
      <w:r>
        <w:t xml:space="preserve"> and </w:t>
      </w:r>
      <w:r>
        <w:rPr>
          <w:b/>
          <w:bCs/>
        </w:rPr>
        <w:t>tone-laden diction</w:t>
      </w:r>
      <w:r>
        <w:t xml:space="preserve"> to </w:t>
      </w:r>
      <w:r>
        <w:rPr>
          <w:b/>
          <w:bCs/>
        </w:rPr>
        <w:t>show</w:t>
      </w:r>
      <w:r>
        <w:t xml:space="preserve"> that the </w:t>
      </w:r>
      <w:r>
        <w:rPr>
          <w:b/>
          <w:bCs/>
        </w:rPr>
        <w:t xml:space="preserve">Mall of America is </w:t>
      </w:r>
      <w:proofErr w:type="gramStart"/>
      <w:r>
        <w:rPr>
          <w:b/>
          <w:bCs/>
        </w:rPr>
        <w:t>a blight</w:t>
      </w:r>
      <w:proofErr w:type="gramEnd"/>
      <w:r>
        <w:rPr>
          <w:b/>
          <w:bCs/>
        </w:rPr>
        <w:t xml:space="preserve"> on our culture.</w:t>
      </w: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</w:p>
    <w:p w:rsidR="005D3C08" w:rsidRDefault="005D3C08">
      <w:pPr>
        <w:rPr>
          <w:b/>
          <w:bCs/>
        </w:rPr>
      </w:pPr>
      <w:r>
        <w:rPr>
          <w:b/>
          <w:bCs/>
        </w:rPr>
        <w:t>Example of a weak statement:</w:t>
      </w:r>
    </w:p>
    <w:p w:rsidR="005D3C08" w:rsidRDefault="005D3C08">
      <w:pPr>
        <w:rPr>
          <w:b/>
          <w:bCs/>
        </w:rPr>
      </w:pPr>
    </w:p>
    <w:p w:rsidR="005D3C08" w:rsidRDefault="005D3C0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 the David Guterson article titled “Enclosed. Encyclopedic. Endured: The Mall of America,” there are many examples of rhetoric</w:t>
      </w:r>
      <w:r w:rsidR="00DF00DB">
        <w:rPr>
          <w:b/>
          <w:bCs/>
        </w:rPr>
        <w:t xml:space="preserve"> that show his attitude toward the Mall of America</w:t>
      </w:r>
      <w:r>
        <w:rPr>
          <w:b/>
          <w:bCs/>
        </w:rPr>
        <w:t xml:space="preserve">. </w:t>
      </w:r>
    </w:p>
    <w:sectPr w:rsidR="005D3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030"/>
    <w:multiLevelType w:val="hybridMultilevel"/>
    <w:tmpl w:val="E564E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A231E"/>
    <w:multiLevelType w:val="hybridMultilevel"/>
    <w:tmpl w:val="E564E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DF00DB"/>
    <w:rsid w:val="005D3C08"/>
    <w:rsid w:val="00DF00DB"/>
    <w:rsid w:val="00E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Language and Composition: Thesis Statement Template</vt:lpstr>
    </vt:vector>
  </TitlesOfParts>
  <Company>ECASD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and Composition: Thesis Statement Template</dc:title>
  <dc:subject/>
  <dc:creator>DA-Jblodgett</dc:creator>
  <cp:keywords/>
  <dc:description/>
  <cp:lastModifiedBy>USER</cp:lastModifiedBy>
  <cp:revision>2</cp:revision>
  <dcterms:created xsi:type="dcterms:W3CDTF">2014-06-05T20:10:00Z</dcterms:created>
  <dcterms:modified xsi:type="dcterms:W3CDTF">2014-06-05T20:10:00Z</dcterms:modified>
</cp:coreProperties>
</file>